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C2D" w:rsidRPr="00815680" w:rsidRDefault="00922C2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6C59A3" w:rsidRDefault="006C59A3" w:rsidP="006C59A3">
      <w:pPr>
        <w:pStyle w:val="a4"/>
        <w:rPr>
          <w:rFonts w:ascii="Times New Roman" w:hAnsi="Times New Roman" w:cs="Times New Roman"/>
          <w:b w:val="0"/>
          <w:color w:val="auto"/>
          <w:sz w:val="24"/>
          <w:lang w:val="ru-RU"/>
        </w:rPr>
      </w:pPr>
      <w:r w:rsidRPr="006C59A3">
        <w:rPr>
          <w:rFonts w:ascii="Times New Roman" w:hAnsi="Times New Roman" w:cs="Times New Roman"/>
          <w:b w:val="0"/>
          <w:color w:val="auto"/>
          <w:sz w:val="24"/>
          <w:lang w:val="ru-RU"/>
        </w:rPr>
        <w:t>АДМИНИСТРАЦИЯ  НИЖНЕЧУЛЫМСКОГО  СЕЛЬСОВЕТА ЗДВИНСКОГО  РАЙОНА  НОВОСИБИРСКОЙ  ОБЛАСТИ</w:t>
      </w:r>
    </w:p>
    <w:p w:rsidR="006C59A3" w:rsidRPr="006C59A3" w:rsidRDefault="006C59A3" w:rsidP="006C59A3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6C59A3" w:rsidRPr="006C59A3" w:rsidRDefault="006C59A3" w:rsidP="006C59A3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6C59A3">
        <w:rPr>
          <w:rFonts w:ascii="Times New Roman" w:hAnsi="Times New Roman" w:cs="Times New Roman"/>
          <w:lang w:val="ru-RU"/>
        </w:rPr>
        <w:t>ПОСТАНОВЛЕНИЕ</w:t>
      </w:r>
    </w:p>
    <w:p w:rsidR="006C59A3" w:rsidRPr="006C59A3" w:rsidRDefault="006C59A3" w:rsidP="006C59A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6C59A3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C59A3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 w:rsidRPr="006C59A3">
        <w:rPr>
          <w:rFonts w:ascii="Times New Roman" w:hAnsi="Times New Roman" w:cs="Times New Roman"/>
          <w:sz w:val="28"/>
          <w:szCs w:val="28"/>
          <w:lang w:val="ru-RU"/>
        </w:rPr>
        <w:t xml:space="preserve"> от  </w:t>
      </w:r>
      <w:r w:rsidR="00AB3083">
        <w:rPr>
          <w:rFonts w:ascii="Times New Roman" w:hAnsi="Times New Roman" w:cs="Times New Roman"/>
          <w:sz w:val="28"/>
          <w:szCs w:val="28"/>
          <w:lang w:val="ru-RU"/>
        </w:rPr>
        <w:t>25</w:t>
      </w:r>
      <w:r w:rsidRPr="006C59A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06.2019</w:t>
      </w:r>
      <w:r w:rsidRPr="006C59A3">
        <w:rPr>
          <w:rFonts w:ascii="Times New Roman" w:hAnsi="Times New Roman" w:cs="Times New Roman"/>
          <w:sz w:val="28"/>
          <w:szCs w:val="28"/>
          <w:lang w:val="ru-RU"/>
        </w:rPr>
        <w:t xml:space="preserve"> года          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          №</w:t>
      </w:r>
      <w:r w:rsidR="00277438">
        <w:rPr>
          <w:rFonts w:ascii="Times New Roman" w:hAnsi="Times New Roman" w:cs="Times New Roman"/>
          <w:sz w:val="28"/>
          <w:szCs w:val="28"/>
          <w:lang w:val="ru-RU"/>
        </w:rPr>
        <w:t>28</w:t>
      </w:r>
      <w:r w:rsidRPr="006C59A3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6C59A3" w:rsidRPr="006C59A3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Default="006C59A3" w:rsidP="0054214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 утверждении административного регламента предоставления муниципальной услуги по предоставлению участка земли для погребения умершего</w:t>
      </w:r>
    </w:p>
    <w:p w:rsidR="00542146" w:rsidRPr="00815680" w:rsidRDefault="00542146" w:rsidP="0054214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815680" w:rsidRDefault="006C59A3" w:rsidP="006C59A3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администрация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 Новосибирской области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постановляю:</w:t>
      </w:r>
    </w:p>
    <w:p w:rsidR="006C59A3" w:rsidRPr="00815680" w:rsidRDefault="00683975" w:rsidP="006C59A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Утвердить </w:t>
      </w:r>
      <w:r w:rsidR="006C59A3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административный регламент предоставления муниципальной услуги по предоставлению участка земли для погребения умершего согласно приложению к настоящему постановлению.</w:t>
      </w:r>
    </w:p>
    <w:p w:rsidR="006C59A3" w:rsidRPr="00815680" w:rsidRDefault="006C59A3" w:rsidP="006C59A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Опубликовать настоящее постановление в пе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чатном издании «Вестник Нижнечулым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сельсовета» и разместить на официальном сайте администрации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 Новосибирской области в сети «Интернет».</w:t>
      </w:r>
    </w:p>
    <w:p w:rsidR="006C59A3" w:rsidRDefault="006C59A3" w:rsidP="006C59A3">
      <w:pPr>
        <w:numPr>
          <w:ilvl w:val="0"/>
          <w:numId w:val="3"/>
        </w:num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2146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исполнением настоящего постановления </w:t>
      </w:r>
      <w:r w:rsidR="00542146" w:rsidRPr="00542146">
        <w:rPr>
          <w:rFonts w:ascii="Times New Roman" w:hAnsi="Times New Roman" w:cs="Times New Roman"/>
          <w:sz w:val="28"/>
          <w:szCs w:val="28"/>
          <w:lang w:val="ru-RU"/>
        </w:rPr>
        <w:t xml:space="preserve"> оставляю за собой. </w:t>
      </w:r>
    </w:p>
    <w:p w:rsidR="00542146" w:rsidRPr="00542146" w:rsidRDefault="00542146" w:rsidP="00542146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2146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C59A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</w:p>
    <w:p w:rsidR="00542146" w:rsidRDefault="00542146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42146" w:rsidRDefault="00542146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6C59A3" w:rsidRDefault="00542146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="006C59A3" w:rsidRPr="006C59A3">
        <w:rPr>
          <w:rFonts w:ascii="Times New Roman" w:hAnsi="Times New Roman" w:cs="Times New Roman"/>
          <w:sz w:val="28"/>
          <w:szCs w:val="28"/>
          <w:lang w:val="ru-RU"/>
        </w:rPr>
        <w:t>Глава Нижнечулымского сельсовета                    А.С.Рагулин</w:t>
      </w:r>
    </w:p>
    <w:p w:rsidR="006C59A3" w:rsidRPr="006C59A3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6C59A3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922C2D" w:rsidRPr="00815680" w:rsidRDefault="00922C2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42146" w:rsidRDefault="00542146" w:rsidP="0054214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7B356A" w:rsidRPr="00277438" w:rsidRDefault="00542146" w:rsidP="00542146">
      <w:pPr>
        <w:pStyle w:val="a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72DB" w:rsidRPr="00277438">
        <w:rPr>
          <w:rFonts w:ascii="Times New Roman" w:hAnsi="Times New Roman" w:cs="Times New Roman"/>
          <w:lang w:val="ru-RU"/>
        </w:rPr>
        <w:t>УТВЕРЖДЕН</w:t>
      </w:r>
    </w:p>
    <w:p w:rsidR="00922C2D" w:rsidRPr="00277438" w:rsidRDefault="002672DB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 w:rsidRPr="00277438">
        <w:rPr>
          <w:rFonts w:ascii="Times New Roman" w:hAnsi="Times New Roman" w:cs="Times New Roman"/>
          <w:lang w:val="ru-RU"/>
        </w:rPr>
        <w:t xml:space="preserve">постановлением администрации </w:t>
      </w:r>
    </w:p>
    <w:p w:rsidR="00922C2D" w:rsidRPr="00277438" w:rsidRDefault="00542146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 w:rsidRPr="00277438">
        <w:rPr>
          <w:rFonts w:ascii="Times New Roman" w:hAnsi="Times New Roman" w:cs="Times New Roman"/>
          <w:lang w:val="ru-RU"/>
        </w:rPr>
        <w:t>Нижнечулым</w:t>
      </w:r>
      <w:r w:rsidR="00922C2D" w:rsidRPr="00277438">
        <w:rPr>
          <w:rFonts w:ascii="Times New Roman" w:hAnsi="Times New Roman" w:cs="Times New Roman"/>
          <w:lang w:val="ru-RU"/>
        </w:rPr>
        <w:t xml:space="preserve">ского сельсовета </w:t>
      </w:r>
    </w:p>
    <w:p w:rsidR="00922C2D" w:rsidRPr="00277438" w:rsidRDefault="00922C2D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 w:rsidRPr="00277438">
        <w:rPr>
          <w:rFonts w:ascii="Times New Roman" w:hAnsi="Times New Roman" w:cs="Times New Roman"/>
          <w:lang w:val="ru-RU"/>
        </w:rPr>
        <w:t>Здвинского района</w:t>
      </w:r>
    </w:p>
    <w:p w:rsidR="007B356A" w:rsidRPr="00277438" w:rsidRDefault="002672DB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 w:rsidRPr="00277438">
        <w:rPr>
          <w:rFonts w:ascii="Times New Roman" w:hAnsi="Times New Roman" w:cs="Times New Roman"/>
          <w:lang w:val="ru-RU"/>
        </w:rPr>
        <w:t>Новосибирской области</w:t>
      </w:r>
    </w:p>
    <w:p w:rsidR="007B356A" w:rsidRPr="00277438" w:rsidRDefault="0008180B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 w:rsidRPr="00277438">
        <w:rPr>
          <w:rFonts w:ascii="Times New Roman" w:hAnsi="Times New Roman" w:cs="Times New Roman"/>
          <w:lang w:val="ru-RU"/>
        </w:rPr>
        <w:t>от 27</w:t>
      </w:r>
      <w:r w:rsidR="00922C2D" w:rsidRPr="00277438">
        <w:rPr>
          <w:rFonts w:ascii="Times New Roman" w:hAnsi="Times New Roman" w:cs="Times New Roman"/>
          <w:lang w:val="ru-RU"/>
        </w:rPr>
        <w:t>.06.2019 г.</w:t>
      </w:r>
      <w:r w:rsidR="00277438" w:rsidRPr="00277438">
        <w:rPr>
          <w:rFonts w:ascii="Times New Roman" w:hAnsi="Times New Roman" w:cs="Times New Roman"/>
          <w:lang w:val="ru-RU"/>
        </w:rPr>
        <w:t xml:space="preserve"> </w:t>
      </w:r>
      <w:r w:rsidR="00542146" w:rsidRPr="00277438">
        <w:rPr>
          <w:rFonts w:ascii="Times New Roman" w:hAnsi="Times New Roman" w:cs="Times New Roman"/>
          <w:lang w:val="ru-RU"/>
        </w:rPr>
        <w:t xml:space="preserve"> №</w:t>
      </w:r>
      <w:r w:rsidR="00277438" w:rsidRPr="00277438">
        <w:rPr>
          <w:rFonts w:ascii="Times New Roman" w:hAnsi="Times New Roman" w:cs="Times New Roman"/>
          <w:lang w:val="ru-RU"/>
        </w:rPr>
        <w:t xml:space="preserve">28 </w:t>
      </w:r>
      <w:r w:rsidR="006F533E" w:rsidRPr="00277438">
        <w:rPr>
          <w:rFonts w:ascii="Times New Roman" w:hAnsi="Times New Roman" w:cs="Times New Roman"/>
          <w:lang w:val="ru-RU"/>
        </w:rPr>
        <w:t>-па</w:t>
      </w:r>
    </w:p>
    <w:p w:rsidR="00922C2D" w:rsidRPr="00815680" w:rsidRDefault="002672DB" w:rsidP="00922C2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АДМИНИСТРАТИВНЫЙ РЕГЛАМЕНТ</w:t>
      </w:r>
    </w:p>
    <w:p w:rsidR="007B356A" w:rsidRPr="00815680" w:rsidRDefault="002672DB" w:rsidP="00922C2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предоставления муниципальной услуги по предоставлению участка земли для погребения умершего</w:t>
      </w:r>
    </w:p>
    <w:p w:rsidR="007B356A" w:rsidRPr="00513811" w:rsidRDefault="00513811" w:rsidP="0081568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  <w:r w:rsidR="00683975" w:rsidRPr="00513811">
        <w:rPr>
          <w:rFonts w:ascii="Times New Roman" w:hAnsi="Times New Roman" w:cs="Times New Roman"/>
          <w:b/>
          <w:sz w:val="28"/>
          <w:szCs w:val="28"/>
        </w:rPr>
        <w:t>I</w:t>
      </w:r>
      <w:r w:rsidR="006F533E" w:rsidRPr="0051381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1.1. Административный регламент предоставления муниципальной услуги по предоставлению участка земли для погребения умершего (далее — муниципальная услуга) устанавливает порядок и стандарт предоставления муниципальной услуги.</w:t>
      </w:r>
    </w:p>
    <w:p w:rsidR="007B356A" w:rsidRPr="00815680" w:rsidRDefault="002672DB" w:rsidP="00815680">
      <w:pPr>
        <w:pStyle w:val="Compac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Описание заявителей, а также физических и юридических лиц, имеющих право выступать от их имени при предоставлении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2.1 Заявителями на предоставление муниципальной услуги являются: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супруг, близкие родственники (дети, родители, усыновленные, усыновители, родные братья и родные сестры, внуки, дедушка, бабушка), иные родственники либо законный представитель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</w:p>
    <w:p w:rsidR="007B356A" w:rsidRPr="00815680" w:rsidRDefault="002672DB" w:rsidP="00815680">
      <w:pPr>
        <w:pStyle w:val="Compac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Порядок информирован</w:t>
      </w:r>
      <w:r w:rsidR="006F533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ия о правилах предоставления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униципальной услуги</w:t>
      </w:r>
    </w:p>
    <w:p w:rsidR="002247BA" w:rsidRPr="00513811" w:rsidRDefault="00513811" w:rsidP="00815680">
      <w:pPr>
        <w:pStyle w:val="FirstParagraph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</w:t>
      </w:r>
      <w:r w:rsidR="00683975" w:rsidRPr="00513811">
        <w:rPr>
          <w:rFonts w:ascii="Times New Roman" w:hAnsi="Times New Roman" w:cs="Times New Roman"/>
          <w:b/>
          <w:sz w:val="28"/>
          <w:szCs w:val="28"/>
        </w:rPr>
        <w:t>II</w:t>
      </w:r>
      <w:r w:rsidR="00683975" w:rsidRPr="0051381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>Стандарт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4. Наименование муниципальной услуги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4.1 Наименование муниципальной услуги: предоставление участка земли для погребения умершего.</w:t>
      </w:r>
    </w:p>
    <w:p w:rsidR="007B356A" w:rsidRPr="00815680" w:rsidRDefault="002672DB" w:rsidP="00815680">
      <w:pPr>
        <w:pStyle w:val="Compac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Наименование органа местного самоуправления, предоставляющего муниципальную услугу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5.1. Муниципальная услуга предоставляется администрацией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2247B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по месту нахождения места погребения, на территории которого планируется осуществить погребение умершего.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Органы и (или) организации, обращение в которые необходимо для предоставления муниципальной услуги:</w:t>
      </w:r>
    </w:p>
    <w:p w:rsidR="007B356A" w:rsidRPr="00815680" w:rsidRDefault="002672DB" w:rsidP="0081568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органы записи актов гражданского состояния;</w:t>
      </w:r>
    </w:p>
    <w:p w:rsidR="007B356A" w:rsidRPr="00815680" w:rsidRDefault="002672DB" w:rsidP="0081568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медицинские организации (иные лица), уполномоченные на выдачу медицинских свидетельств о смерти;</w:t>
      </w:r>
    </w:p>
    <w:p w:rsidR="007B356A" w:rsidRPr="00815680" w:rsidRDefault="002672DB" w:rsidP="0081568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органы внутренних дел - в случае погребения умерших, личность которых не установлена.</w:t>
      </w:r>
    </w:p>
    <w:p w:rsidR="007B356A" w:rsidRPr="00542146" w:rsidRDefault="002672DB" w:rsidP="00815680">
      <w:pPr>
        <w:pStyle w:val="Compac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2146">
        <w:rPr>
          <w:rFonts w:ascii="Times New Roman" w:hAnsi="Times New Roman" w:cs="Times New Roman"/>
          <w:sz w:val="28"/>
          <w:szCs w:val="28"/>
          <w:lang w:val="ru-RU"/>
        </w:rPr>
        <w:t>Описание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2146">
        <w:rPr>
          <w:rFonts w:ascii="Times New Roman" w:hAnsi="Times New Roman" w:cs="Times New Roman"/>
          <w:sz w:val="28"/>
          <w:szCs w:val="28"/>
          <w:lang w:val="ru-RU"/>
        </w:rPr>
        <w:t>результата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2146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2146"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2146">
        <w:rPr>
          <w:rFonts w:ascii="Times New Roman" w:hAnsi="Times New Roman" w:cs="Times New Roman"/>
          <w:sz w:val="28"/>
          <w:szCs w:val="28"/>
          <w:lang w:val="ru-RU"/>
        </w:rPr>
        <w:t>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6.1. 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отказе в предоставлении участка земли для погребения умершего.</w:t>
      </w:r>
    </w:p>
    <w:p w:rsidR="007B356A" w:rsidRPr="00815680" w:rsidRDefault="002672DB" w:rsidP="00815680">
      <w:pPr>
        <w:pStyle w:val="Compac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5680">
        <w:rPr>
          <w:rFonts w:ascii="Times New Roman" w:hAnsi="Times New Roman" w:cs="Times New Roman"/>
          <w:sz w:val="28"/>
          <w:szCs w:val="28"/>
        </w:rPr>
        <w:t>Срок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предоставления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муниципальной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7.1. Общий срок принятия решения о предоставлении муниципальной услуги составляет не более 1 дня со дня обращения за муниципальной услугой.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7.2. Срок выдачи (направления) заявителю документов, являющихся результатом предоставления муниципальной у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слуги, составляет 1 день со дня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принятия решения о предоставлении участка земли для погребения либо решения об отказе в предоставлении участка земли для погребения умершего.</w:t>
      </w:r>
    </w:p>
    <w:p w:rsidR="007B356A" w:rsidRPr="00815680" w:rsidRDefault="002672DB" w:rsidP="00815680">
      <w:pPr>
        <w:pStyle w:val="Compac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8.1. Перечень нормативных актов, регулирующих — отношения, возникающие в связи с предоставлением муниципальной услуги, размещен на официальном сайте администрации 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2247B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в сети «Интернет» по адресу</w:t>
      </w:r>
      <w:r w:rsidR="005138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3811">
        <w:rPr>
          <w:rFonts w:ascii="Times New Roman" w:hAnsi="Times New Roman" w:cs="Times New Roman"/>
          <w:sz w:val="28"/>
          <w:szCs w:val="28"/>
        </w:rPr>
        <w:t>admnignechulimskiy</w:t>
      </w:r>
      <w:r w:rsidR="00513811" w:rsidRPr="0051381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13811">
        <w:rPr>
          <w:rFonts w:ascii="Times New Roman" w:hAnsi="Times New Roman" w:cs="Times New Roman"/>
          <w:sz w:val="28"/>
          <w:szCs w:val="28"/>
        </w:rPr>
        <w:t>nso</w:t>
      </w:r>
      <w:r w:rsidR="00513811" w:rsidRPr="0051381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13811">
        <w:rPr>
          <w:rFonts w:ascii="Times New Roman" w:hAnsi="Times New Roman" w:cs="Times New Roman"/>
          <w:sz w:val="28"/>
          <w:szCs w:val="28"/>
        </w:rPr>
        <w:t>ru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‚ в ФГИС «Федеральный реестр государственных и муниципальных услуг (функций)».</w:t>
      </w:r>
    </w:p>
    <w:p w:rsidR="007B356A" w:rsidRPr="00252733" w:rsidRDefault="002672DB" w:rsidP="00815680">
      <w:pPr>
        <w:pStyle w:val="Compact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2733">
        <w:rPr>
          <w:rFonts w:ascii="Times New Roman" w:hAnsi="Times New Roman" w:cs="Times New Roman"/>
          <w:sz w:val="28"/>
          <w:szCs w:val="28"/>
          <w:lang w:val="ru-RU"/>
        </w:rPr>
        <w:t>форме 4</w:t>
      </w:r>
    </w:p>
    <w:p w:rsidR="00252733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9.1. Перечень документов, необходимых для предоставления муниципальной услуги: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- заявление по форме, установленной приложением к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Административному регламенту;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паспорт или иной документ, удостоверяющий личность заявителя;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копия медицинского свидетельства о смерти или свидетельства о смерти умершего с приложением их подлинников для сверки;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копии документов, подтверждающих родство с умершим (предоставляются родственниками умершего);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копии документов, подтверждающих полномочия законного представителя (предоставляются законными представителями);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копия документа, подтверждающего волеизъявление умершего об осуществлении погребения его тела (останков) или праха конкретным лицом (предоставляются лицами, взявшими на себя обязанность осуществить погребение умершего);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справка о кремации (для захоронения урны с прахом);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согласие органов внутренних дел на погребение умерших, личность которых не установлена;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7B356A" w:rsidRPr="00815680" w:rsidRDefault="002672DB" w:rsidP="00815680">
      <w:pPr>
        <w:pStyle w:val="Compact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форме. </w:t>
      </w:r>
      <w:r w:rsidRPr="00815680">
        <w:rPr>
          <w:rFonts w:ascii="Times New Roman" w:hAnsi="Times New Roman" w:cs="Times New Roman"/>
          <w:sz w:val="28"/>
          <w:szCs w:val="28"/>
        </w:rPr>
        <w:t>|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10.1. Документы, 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</w:t>
      </w:r>
      <w:r w:rsidR="006F533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аций, истребуемых сотрудниками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администрации 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самостоятельно, отсутствуют.</w:t>
      </w:r>
    </w:p>
    <w:p w:rsidR="007B356A" w:rsidRPr="00815680" w:rsidRDefault="002672DB" w:rsidP="00815680">
      <w:pPr>
        <w:pStyle w:val="Compact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Указание на запрет требовать от заявителя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11.1. При предоставлении муниципальной услуги запрещается требовать от заявителя:</w:t>
      </w:r>
    </w:p>
    <w:p w:rsidR="007B356A" w:rsidRPr="00815680" w:rsidRDefault="002672DB" w:rsidP="0081568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B356A" w:rsidRPr="00815680" w:rsidRDefault="002672DB" w:rsidP="0081568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услуг»;</w:t>
      </w:r>
    </w:p>
    <w:p w:rsidR="007B356A" w:rsidRPr="00815680" w:rsidRDefault="002672DB" w:rsidP="0081568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 ФЗ «Об организации предоставления государственных и муниципальных услуг»;</w:t>
      </w:r>
    </w:p>
    <w:p w:rsidR="007B356A" w:rsidRPr="00815680" w:rsidRDefault="002672DB" w:rsidP="0081568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B356A" w:rsidRPr="00815680" w:rsidRDefault="00252733" w:rsidP="00252733">
      <w:pPr>
        <w:pStyle w:val="Comp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предоставлении муниципальной услуги и не включенных в представлен</w:t>
      </w:r>
      <w:r w:rsidR="00683975">
        <w:rPr>
          <w:rFonts w:ascii="Times New Roman" w:hAnsi="Times New Roman" w:cs="Times New Roman"/>
          <w:sz w:val="28"/>
          <w:szCs w:val="28"/>
          <w:lang w:val="ru-RU"/>
        </w:rPr>
        <w:t xml:space="preserve">ный ранее комплект документов; 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услуги;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администрации 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администрации 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уведомляется заявитель, а также приносятся извинения за доставленные неудобства.</w:t>
      </w:r>
    </w:p>
    <w:p w:rsidR="007B356A" w:rsidRPr="00815680" w:rsidRDefault="002672DB" w:rsidP="00815680">
      <w:pPr>
        <w:pStyle w:val="Compact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12.1. Основания для отказа в приеме документов, необходимых для предоставления муниципальной услуги, отсутствуют.</w:t>
      </w:r>
    </w:p>
    <w:p w:rsidR="007B356A" w:rsidRPr="00815680" w:rsidRDefault="002672DB" w:rsidP="00815680">
      <w:pPr>
        <w:pStyle w:val="Compact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252733" w:rsidRDefault="002672DB" w:rsidP="00252733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13.1. Основаниями для отказа в предоставлении муниципальной услуги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являются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252733" w:rsidRDefault="002672DB" w:rsidP="00252733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- непредставление или представление не в полном объеме документов,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указанных в п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ункте 9.1 Административного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регламента,</w:t>
      </w:r>
    </w:p>
    <w:p w:rsidR="00252733" w:rsidRDefault="002672DB" w:rsidP="00252733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- наличие в представленных документах повреждений, исправлений, не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позволяющих однозначно истолковать их содержание. </w:t>
      </w:r>
    </w:p>
    <w:p w:rsidR="007B356A" w:rsidRPr="00815680" w:rsidRDefault="002672DB" w:rsidP="00252733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Основания для приостановления предоставления муниципальной услуги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отсутствуют.</w:t>
      </w:r>
    </w:p>
    <w:p w:rsidR="007B356A" w:rsidRPr="00815680" w:rsidRDefault="002672DB" w:rsidP="00815680">
      <w:pPr>
        <w:pStyle w:val="Compac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14.1. 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7B356A" w:rsidRPr="00815680" w:rsidRDefault="002672DB" w:rsidP="00815680">
      <w:pPr>
        <w:pStyle w:val="Compact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15.1. Предоставление муниципальной услуги является бесплатным для заявителей.</w:t>
      </w:r>
    </w:p>
    <w:p w:rsidR="006E1965" w:rsidRDefault="002672DB" w:rsidP="00815680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Максимальный срок ожидания в очереди при подаче запроса о предоставлении муниципальной услуги, услуги, и при получении результата предоставления муниципальной услуги </w:t>
      </w:r>
    </w:p>
    <w:p w:rsidR="007B356A" w:rsidRPr="00815680" w:rsidRDefault="002672DB" w:rsidP="006E196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16.1.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7B356A" w:rsidRPr="00815680" w:rsidRDefault="002672DB" w:rsidP="00815680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17.1. Регистрации запроса заявителя о предоставлении муниципальной услуги осуществляется в день обращения заявителя (при личном обращении); в день поступления письменной корреспонденции (почтой), в день поступления запроса через электронные каналы связи.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7B356A" w:rsidRPr="00815680" w:rsidRDefault="002672DB" w:rsidP="00815680">
      <w:pPr>
        <w:pStyle w:val="Compact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Требования к помещениям, в которых предоставляется муниципальная услуга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18.1. Требования к помещениям администрации 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района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области, предоставляющей муниципальную услугу: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В администрации 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обеспечивается:</w:t>
      </w:r>
    </w:p>
    <w:p w:rsidR="007B356A" w:rsidRPr="00815680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7B356A" w:rsidRPr="00815680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соответствие помещений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санитарно-эпидемиологическим правилам и нормативам, а также правилам противопожарной безопасности;</w:t>
      </w:r>
    </w:p>
    <w:p w:rsidR="007B356A" w:rsidRPr="00815680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7B356A" w:rsidRPr="00815680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беспрепятственный доступ для маломобильных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Присутственные места оборудуются: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стендами с информацией для заявителей об услугах, предоставляемых администрацией муниципального образования;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вывесками с наименованием помещений у входа в каждое из помещений;</w:t>
      </w:r>
    </w:p>
    <w:p w:rsidR="006E1965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средствами оказания первой медицинской помощи.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18.2. Требования к местам для ожидания, местам для заполнения запросов о предоставлении муниципальной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18.3. Требования к размещению и оформлению визуальной, текстовой и мультимедийной информации о порядке предоставления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Типез. МеКотап размером не менее 14.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18.4. Требования к местам для приема заявителей.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В помещениях администрации 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выделяются помещения для приема заявителей.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Кабинеты для приема заявителей оборудуются вывесками с указанием:</w:t>
      </w:r>
    </w:p>
    <w:p w:rsidR="007B356A" w:rsidRPr="00815680" w:rsidRDefault="0068397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номера кабинета;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фамилии, имени, отчества и должности специалиста;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времени перерыва на обед.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Рабочее место специалиста оборудуется персональным компьютером с печатающим устройством.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Специалисты обеспечиваются личными и (или) настольными идентификационными карточками.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Места для приема заявителей оборудуются стульями и столами для возможности оформления документов.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м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не допускается.</w:t>
      </w:r>
    </w:p>
    <w:p w:rsidR="007B356A" w:rsidRPr="00815680" w:rsidRDefault="002672DB" w:rsidP="00815680">
      <w:pPr>
        <w:pStyle w:val="Compact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доступности и качества муниципальной услуги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19.1. Показателем доступности муниципальной услуги является обеспечение следующих условий: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пешеходная доступность от остановок общественного транспорта до здания 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(далее - место предоставления муниципальной услуги);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 коляски, собак-проводников, сурдопереводчика и тифлосурдопереводчика);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информационные таблички (вывески) размещаются рядом со входом либо на двери входа так, чтобы они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 xml:space="preserve"> были хорошо видны заявителям, д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ополнительно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размещение присутственных мест на нижних этажах зданий (строений) для удобства заявителей;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оборудование на территории, прилегающей к месту предоставления муниципальной услуги, мест для бесплатной парковки транспортных с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редств, управляемых инвалидами 1, 2 групп, а также инвалидами 3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размещение информации об услуге в месте предоставления муниципальной услуги; |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обеспечение возможности для заявителей получения уведомления об отсутствии оснований для получения муниципальной услуги с указанием причин.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19.2. Показателями</w:t>
      </w:r>
      <w:r w:rsidR="00513811">
        <w:rPr>
          <w:rFonts w:ascii="Times New Roman" w:hAnsi="Times New Roman" w:cs="Times New Roman"/>
          <w:sz w:val="28"/>
          <w:szCs w:val="28"/>
          <w:lang w:val="ru-RU"/>
        </w:rPr>
        <w:t xml:space="preserve"> качества муниципальной услуги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являются своевременность и полнота предоставления муниципальной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При предоставлении муниципальной услуги заявитель в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заимодействует со специалистом 1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раз, продолжительность взаимодействия составляет не более 45</w:t>
      </w:r>
    </w:p>
    <w:p w:rsidR="007B356A" w:rsidRPr="00815680" w:rsidRDefault="00421BCA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минут.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20.Иные требования, в том числе учитывающие особенности предоставления муниципальной услуги в электронной форме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20.1. Иные требования, в том числе учитывающие особенности предоставления муниципальной услуги в электронной форме, отсутствуют</w:t>
      </w:r>
    </w:p>
    <w:p w:rsidR="007B356A" w:rsidRPr="0027601B" w:rsidRDefault="0027601B" w:rsidP="0027601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b/>
          <w:sz w:val="28"/>
          <w:szCs w:val="28"/>
        </w:rPr>
        <w:t>III</w:t>
      </w:r>
      <w:r w:rsidRPr="0027601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2672DB" w:rsidRPr="002760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B356A" w:rsidRPr="00815680" w:rsidRDefault="002672DB" w:rsidP="00815680">
      <w:pPr>
        <w:pStyle w:val="Compact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Прием документов, необходимых для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21.1. Основанием для начала административной процедуры является представление заявителем документов, указанных в пункте 9.1 Административного регламента.</w:t>
      </w:r>
    </w:p>
    <w:p w:rsidR="00E4770B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При принятии документов специалист администрации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Нижнечулымского сельсовета Здвинского района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Новосибирской области (далее - специалист) проверяет: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1) наличие документов, необходимых для предоставления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муниципальной услуги, и правильность оформления заявления;</w:t>
      </w:r>
    </w:p>
    <w:p w:rsidR="007B356A" w:rsidRPr="00815680" w:rsidRDefault="002672DB" w:rsidP="00815680">
      <w:pPr>
        <w:pStyle w:val="Compact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соответствие представленных документов следующим требованиям: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фамилия, имя и отчество (последнее - при наличии) заявителя, адрес места жительства написаны полностью;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 документах заполнены все необходимые реквизиты, нет подчисток, приписок, зачеркнутых слов и и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ных неоговоренных исправлений;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документы не имеют повреждений, наличие которых не позволяет однозначно истолковать их содержание.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При принятии документов, представленных заявителем лично, специалист:</w:t>
      </w:r>
    </w:p>
    <w:p w:rsidR="007B356A" w:rsidRPr="00815680" w:rsidRDefault="00E4770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сверяет оригиналы и копии документов, если их верность не засвидетельствована в установленном порядке, заверяет копии документов своей подписью, заверяет оригиналы документов и возвращает их заявителю;</w:t>
      </w:r>
    </w:p>
    <w:p w:rsidR="007B356A" w:rsidRPr="00815680" w:rsidRDefault="002672DB" w:rsidP="00815680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7B356A" w:rsidRPr="00815680" w:rsidRDefault="002672DB" w:rsidP="00815680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заполняет расписку о приеме заявления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заявителя, которое подлежит хранению в течение лет с момента прекращения предоставления муниципальн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ой услуги. 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неустранения обнаруженных несоответствий.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журнал регистрации заявлений о предоставлении муниципальной услуги в день приема заявления и прилагаемых к нему документов.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7B356A" w:rsidRPr="00815680" w:rsidRDefault="002672DB" w:rsidP="00815680">
      <w:pPr>
        <w:pStyle w:val="Compact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Принятие решения о предоставлении либо об отказе в предоставлении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22.1. 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течение 1 дня со дня внесения записи о заявителе в журнал регистрации заявлений специалист</w:t>
      </w:r>
      <w:r w:rsidR="006839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готовит и подписывает у главы администрации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постановление о предоставлении муниципальной услуги либо об отказе в предоставлении муниципальной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Постановление 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дня, следующего за днем принятия соответствующего решения.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Суммарная длительность административной процедуры принятия решения о предоставлении либо об отказе в предоставлении 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услуги составляет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день с момента обращения за предоставлением муниципальной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услуги. </w:t>
      </w:r>
    </w:p>
    <w:p w:rsidR="007B356A" w:rsidRPr="00815680" w:rsidRDefault="002672DB" w:rsidP="00815680">
      <w:pPr>
        <w:pStyle w:val="Compact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Исправление допущенных опечаток и ошибок в выданных в результате предоставления му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ниципальной услуги документах 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23.1. Основанием для начала административной процедуры является обращение заявителя, получившего решение о предоставлении муниципальной услуги, об исправлении допущенных опечаток и ошибок в выданных в результате предоставления муниципальной услуги документах.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23.2. 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23.3. 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них выявлены несоответствия прилагаемых к заявлению документов.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23.4. 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| дня после истечения срока, указанного в п.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24.2, в адрес заявителя ответа с информацией об отсутствии опечаток и ошибок в выданных в результате предоставления муниципальной услуги документах.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срока, указанного в п. 24.2.</w:t>
      </w:r>
    </w:p>
    <w:p w:rsidR="007B356A" w:rsidRPr="00513811" w:rsidRDefault="00E4770B" w:rsidP="0081568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683975"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</w:t>
      </w:r>
      <w:r w:rsidR="0027601B">
        <w:rPr>
          <w:rFonts w:ascii="Times New Roman" w:hAnsi="Times New Roman" w:cs="Times New Roman"/>
          <w:b/>
          <w:sz w:val="28"/>
          <w:szCs w:val="28"/>
        </w:rPr>
        <w:t>IV</w:t>
      </w:r>
      <w:r w:rsidR="00513811"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>Формы контроля за исполнением муниципальной услуги</w:t>
      </w:r>
    </w:p>
    <w:p w:rsidR="007B356A" w:rsidRPr="00815680" w:rsidRDefault="002672DB" w:rsidP="00815680">
      <w:pPr>
        <w:pStyle w:val="Compact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Порядок осуществления текущего контроля за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</w:t>
      </w:r>
      <w:r w:rsidR="00026D74">
        <w:rPr>
          <w:rFonts w:ascii="Times New Roman" w:hAnsi="Times New Roman" w:cs="Times New Roman"/>
          <w:sz w:val="28"/>
          <w:szCs w:val="28"/>
          <w:lang w:val="ru-RU"/>
        </w:rPr>
        <w:t xml:space="preserve">остными лицами, муниципальными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служащими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24.1. Те</w:t>
      </w:r>
      <w:r w:rsidR="00026D74">
        <w:rPr>
          <w:rFonts w:ascii="Times New Roman" w:hAnsi="Times New Roman" w:cs="Times New Roman"/>
          <w:sz w:val="28"/>
          <w:szCs w:val="28"/>
          <w:lang w:val="ru-RU"/>
        </w:rPr>
        <w:t xml:space="preserve">кущий контроль за соблюдением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последовательности административных действий, определенных Административным регламентом, осуществляется главой администрации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24.2.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тием в ходе ее предоставления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7B356A" w:rsidRPr="00815680" w:rsidRDefault="002672DB" w:rsidP="00815680">
      <w:pPr>
        <w:pStyle w:val="Compact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25.1. Для осуществления контроля за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проводятся плановые и внеплановые проверки предоставления муниципальной услуги.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Плановые проверки осуществляются на основании квартальных, полугодовых, годовых планов работы, утверждаемых главой администрации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 Новосибирской области.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Внеплановые проверки осуществляются по конкретному обращению.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25.2. Для проведения плановых и внеплановых проверок предоставления муниципальной услуги 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>постано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влением администрации 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формируется комиссия, в состав которой включаются специалисты администрации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 Новосибирской области.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Справка подписывается всеми членами комиссии.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 проведения внеплановой проверки по конкретному письменному, устному обращению, по обращению, поступившему в форме электронного документа, в течение 30 дней со дня его регистрации в администрации (наименование муниципального образования) Новосибирской области обратившемуся направляется информация о результатах проверки. Данная информация подписывается лицом, в полномочия которого входит рассмотрение поставленных в обращении вопросов.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Ответ на устное и письменное обращения направляется по в письменной форме по почтовому адресу, указанному в обращении.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Ответ на обращение, поступившее в форме электронного документа, направляется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в форме электронного документа по адресу электронной почты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, указанному в обращении.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25.3. Плановые проверки проводятся не реже одного раза в год.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26.Ответственность муниципальных служащих и должностных лиц за решения и действия (бездействие), принимаемые (осуществляемые) в ходе предос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тавления муниципальной услуги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26.1.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7B356A" w:rsidRPr="00815680" w:rsidRDefault="002672DB" w:rsidP="00815680">
      <w:pPr>
        <w:pStyle w:val="Compact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Положения, характеризующие требования к порядку и формам контроля за предоставлением муниципальной услуги со стороны граждан, их объединений и организаций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27.1. 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(наименование муниципального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образования) Новосибирской области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Гражданин в своем письменном обращении в 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</w:t>
      </w:r>
      <w:r w:rsidR="00683975">
        <w:rPr>
          <w:rFonts w:ascii="Times New Roman" w:hAnsi="Times New Roman" w:cs="Times New Roman"/>
          <w:sz w:val="28"/>
          <w:szCs w:val="28"/>
          <w:lang w:val="ru-RU"/>
        </w:rPr>
        <w:t>ументы и материалы либо их копии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</w:t>
      </w:r>
      <w:r w:rsidR="00683975">
        <w:rPr>
          <w:rFonts w:ascii="Times New Roman" w:hAnsi="Times New Roman" w:cs="Times New Roman"/>
          <w:sz w:val="28"/>
          <w:szCs w:val="28"/>
          <w:lang w:val="ru-RU"/>
        </w:rPr>
        <w:t xml:space="preserve">материалы в электронной форме. 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течение 30 дней со дня регистрации письменного обр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ащения в администрации Нижнечулым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Новосибирской области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обратившимся направляется по почте информация о результатах проведенной проверки.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7B356A" w:rsidRPr="00513811" w:rsidRDefault="00513811" w:rsidP="00026D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3811">
        <w:rPr>
          <w:rFonts w:ascii="Times New Roman" w:hAnsi="Times New Roman" w:cs="Times New Roman"/>
          <w:b/>
          <w:sz w:val="28"/>
          <w:szCs w:val="28"/>
        </w:rPr>
        <w:lastRenderedPageBreak/>
        <w:t>V</w:t>
      </w:r>
      <w:r w:rsidRPr="0051381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026D74"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>Досудебный (внесудебный) порядок обжалования решений и действий (безд</w:t>
      </w:r>
      <w:r w:rsidR="00E4770B" w:rsidRPr="00513811">
        <w:rPr>
          <w:rFonts w:ascii="Times New Roman" w:hAnsi="Times New Roman" w:cs="Times New Roman"/>
          <w:b/>
          <w:sz w:val="28"/>
          <w:szCs w:val="28"/>
          <w:lang w:val="ru-RU"/>
        </w:rPr>
        <w:t>ействия) администрации Нижнечулым</w:t>
      </w:r>
      <w:r w:rsidR="006F0FEF" w:rsidRPr="00513811">
        <w:rPr>
          <w:rFonts w:ascii="Times New Roman" w:hAnsi="Times New Roman" w:cs="Times New Roman"/>
          <w:b/>
          <w:sz w:val="28"/>
          <w:szCs w:val="28"/>
          <w:lang w:val="ru-RU"/>
        </w:rPr>
        <w:t>ского сельсовета Здвинского района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Новосибирской области, должностных лиц, муниципальных служащих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28.1. Заявитель вправе обжаловать решения и действия (бездействие) администрации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области, должностного лица либо муниципального служащего.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29.1. 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Заявитель может обратиться с жалобой, в том числе в следующих случаях:</w:t>
      </w:r>
    </w:p>
    <w:p w:rsidR="007B356A" w:rsidRPr="00815680" w:rsidRDefault="002672DB" w:rsidP="00815680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нарушение срока регистрации заявления заявителя о предоставлении муниципальной услуги;</w:t>
      </w:r>
    </w:p>
    <w:p w:rsidR="007B356A" w:rsidRPr="00815680" w:rsidRDefault="002672DB" w:rsidP="00815680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нарушение срока предоставления муниципальной услуги;</w:t>
      </w:r>
    </w:p>
    <w:p w:rsidR="007B356A" w:rsidRPr="00815680" w:rsidRDefault="002672DB" w:rsidP="00815680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7B356A" w:rsidRPr="00815680" w:rsidRDefault="002672DB" w:rsidP="00815680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7B356A" w:rsidRPr="00815680" w:rsidRDefault="002672DB" w:rsidP="00815680">
      <w:pPr>
        <w:pStyle w:val="Fir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отказ в предоставлении муниципальной услуги,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7B356A" w:rsidRPr="00815680" w:rsidRDefault="002672DB" w:rsidP="00815680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7B356A" w:rsidRPr="00815680" w:rsidRDefault="00A35584" w:rsidP="00815680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отказ администрации Нижнечулым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области, должностного лица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сельсовета Здвинского района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7B356A" w:rsidRPr="00815680" w:rsidRDefault="002672DB" w:rsidP="00815680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нарушение срока или порядка выдачи документов по результатам предоставления муниципальной услуги;</w:t>
      </w:r>
    </w:p>
    <w:p w:rsidR="007B356A" w:rsidRPr="00815680" w:rsidRDefault="002672DB" w:rsidP="00815680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7B356A" w:rsidRPr="00815680" w:rsidRDefault="002672DB" w:rsidP="00815680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7B356A" w:rsidRPr="00815680" w:rsidRDefault="002672DB" w:rsidP="00815680">
      <w:pPr>
        <w:pStyle w:val="Compact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Общие требования к порядку подачи и рассмотрения жалобы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30.1. Жалоба подается в письменной форме на бумажном носителе, в электронной форме в администрацию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Жалобы на решения и действия (бездействие) должностного лица администрации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подаются главе муниципального образования.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Жалоба на решения и действия (бездействие) администрации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 администра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ции муниципального образования, ЕПГУ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, а также может быть принята при личном прие</w:t>
      </w:r>
      <w:bookmarkStart w:id="0" w:name="_GoBack"/>
      <w:bookmarkEnd w:id="0"/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 заявителя.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5680">
        <w:rPr>
          <w:rFonts w:ascii="Times New Roman" w:hAnsi="Times New Roman" w:cs="Times New Roman"/>
          <w:sz w:val="28"/>
          <w:szCs w:val="28"/>
        </w:rPr>
        <w:t>30.2. Жалоба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должна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содержать:</w:t>
      </w:r>
    </w:p>
    <w:p w:rsidR="007B356A" w:rsidRPr="00815680" w:rsidRDefault="002672DB" w:rsidP="00815680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наименование администрации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области, фамилию, имя, отчество (последнее - при наличии) должностного лица либо муниципального служащего, решения и действия (бездействие) которых обжалуются;</w:t>
      </w:r>
    </w:p>
    <w:p w:rsidR="007B356A" w:rsidRPr="00815680" w:rsidRDefault="002672DB" w:rsidP="00815680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ть направлен ответ заявителю; </w:t>
      </w:r>
    </w:p>
    <w:p w:rsidR="007B356A" w:rsidRPr="00815680" w:rsidRDefault="002672DB" w:rsidP="00815680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сведения об обжалуемых решениях и действиях (бездействии) администрации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области, должностного лица либо муниципального служащего;</w:t>
      </w:r>
    </w:p>
    <w:p w:rsidR="007B356A" w:rsidRPr="00815680" w:rsidRDefault="002672DB" w:rsidP="00815680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доводы, на основании которых заявитель не согласен с решением и действием (бездействием) администрации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30.3. Жалоба, поступившая в администрацию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подлежит рассмотрению в течение пятнадцати рабочих дней со дня ее регистрации,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30.4. По результатам рассмотрения жалобы принимается одно из следующих решений:</w:t>
      </w:r>
    </w:p>
    <w:p w:rsidR="007B356A" w:rsidRPr="00815680" w:rsidRDefault="002672DB" w:rsidP="00815680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7B356A" w:rsidRPr="00815680" w:rsidRDefault="002672DB" w:rsidP="00815680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5680">
        <w:rPr>
          <w:rFonts w:ascii="Times New Roman" w:hAnsi="Times New Roman" w:cs="Times New Roman"/>
          <w:sz w:val="28"/>
          <w:szCs w:val="28"/>
        </w:rPr>
        <w:t>в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удовлетворении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жалобы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отказывается.</w:t>
      </w:r>
    </w:p>
    <w:p w:rsidR="007B356A" w:rsidRPr="00815680" w:rsidRDefault="00084AB3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зультатах рассмотрения жалобы.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30.5. 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в целях незамедлительного устранения выявленных нарушений при оказании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30.6.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30.7. Если в жалобе не указаны фамилия заявителя - физического лица, направившего жалобу, или почтовый адрес (адрес электронной почты), по которому должен быть направлен ответ, ответ на жалобу не дается.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в тексте жалобы содержатся нецензурные либо оскорбительные выражения, угрозы жизни, здоровью и имуществу должностного лица администрации муниципального образования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, муниципального служащего, 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также членов их семей, должностное лицо, наделенное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заявителю, направившему жалобу, о недопустимости злоупотребления правом.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текст жалобы в письменной форме не поддается прочтению, ответ на жалобу не дается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трех рабочих дней со дня регистрации жалобы сообщается заявителю, направившему жалобу, если фамилия заявителя - физического лица и почтовый адрес (адрес электронной почты) поддаются прочтению.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текст жалобы не позволяет определить суть жалобы,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трех рабочих дней со дня регистрации жалобы сообщается заявителю, направившему жалобу.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в течение трех рабочих дней со дня регистрации жалобы уведомляется заявитель, направивший жалобу.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7B356A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териалы в органы прокуратуры. </w:t>
      </w: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84AB3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</w:t>
      </w:r>
    </w:p>
    <w:p w:rsidR="000C2A2E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 предоставления муниципальной услуги по предоставлению участка земли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для погребения умершего</w:t>
      </w:r>
    </w:p>
    <w:p w:rsidR="001B0542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5584" w:rsidRDefault="000C2A2E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администрацию Нижнечулым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</w:p>
    <w:p w:rsidR="001B0542" w:rsidRDefault="00A35584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сельсовета Здвинского района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</w:p>
    <w:p w:rsidR="007B356A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</w:t>
      </w:r>
    </w:p>
    <w:p w:rsidR="007B356A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о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</w:t>
      </w:r>
    </w:p>
    <w:p w:rsidR="00084AB3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5584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ЗАЯВЛЕНИЕ </w:t>
      </w:r>
    </w:p>
    <w:p w:rsidR="007B356A" w:rsidRDefault="00A35584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на предоставление участка земли для погребения умершего</w:t>
      </w:r>
    </w:p>
    <w:p w:rsidR="001B0542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356A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Прошу выделить участок земли на кладбище (наименование) для погр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ебения умершего (гроб или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урна с прахом)</w:t>
      </w:r>
    </w:p>
    <w:p w:rsidR="001B0542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7B356A" w:rsidRPr="001B0542" w:rsidRDefault="001B0542" w:rsidP="00815680">
      <w:pPr>
        <w:pStyle w:val="a3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 w:rsidR="002672DB" w:rsidRPr="001B0542">
        <w:rPr>
          <w:rFonts w:ascii="Times New Roman" w:hAnsi="Times New Roman" w:cs="Times New Roman"/>
          <w:sz w:val="20"/>
          <w:szCs w:val="20"/>
          <w:lang w:val="ru-RU"/>
        </w:rPr>
        <w:t>Ф.И.О. (последнее — при наличии) умершего полностью</w:t>
      </w:r>
    </w:p>
    <w:p w:rsidR="001B0542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Захоронение будет произведено «___»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_________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______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ч. </w:t>
      </w:r>
    </w:p>
    <w:p w:rsidR="007B356A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Приложение:</w:t>
      </w:r>
    </w:p>
    <w:p w:rsidR="00084AB3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84AB3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________________________________________________________________</w:t>
      </w:r>
    </w:p>
    <w:p w:rsidR="00084AB3" w:rsidRPr="00084AB3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________________________________________________________________</w:t>
      </w:r>
    </w:p>
    <w:p w:rsidR="001B0542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Я,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</w:t>
      </w:r>
    </w:p>
    <w:p w:rsidR="001B0542" w:rsidRPr="001B0542" w:rsidRDefault="001B0542" w:rsidP="00815680">
      <w:pPr>
        <w:pStyle w:val="FirstParagraph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</w:t>
      </w:r>
      <w:r w:rsidR="002672DB" w:rsidRPr="001B0542">
        <w:rPr>
          <w:rFonts w:ascii="Times New Roman" w:hAnsi="Times New Roman" w:cs="Times New Roman"/>
          <w:sz w:val="20"/>
          <w:szCs w:val="20"/>
          <w:lang w:val="ru-RU"/>
        </w:rPr>
        <w:t>Ф.И.О. (отчество — при наличии) заявителя</w:t>
      </w:r>
    </w:p>
    <w:p w:rsidR="007B356A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полностью с порядком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>работы и содержания общественного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кладбищ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>а 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ознакомлен(а).</w:t>
      </w:r>
    </w:p>
    <w:p w:rsidR="001B0542" w:rsidRPr="001B0542" w:rsidRDefault="001B0542" w:rsidP="001B0542">
      <w:pPr>
        <w:pStyle w:val="a3"/>
        <w:rPr>
          <w:lang w:val="ru-RU"/>
        </w:rPr>
      </w:pPr>
    </w:p>
    <w:p w:rsidR="007B356A" w:rsidRPr="00084AB3" w:rsidRDefault="001B0542" w:rsidP="00815680">
      <w:pPr>
        <w:pStyle w:val="a3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="00084AB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</w:t>
      </w:r>
      <w:r w:rsidR="002672DB" w:rsidRPr="00084AB3">
        <w:rPr>
          <w:rFonts w:ascii="Times New Roman" w:hAnsi="Times New Roman" w:cs="Times New Roman"/>
          <w:sz w:val="18"/>
          <w:szCs w:val="18"/>
          <w:lang w:val="ru-RU"/>
        </w:rPr>
        <w:t xml:space="preserve">Ф.И.О. (последнее - при наличии), подпись заявителя. </w:t>
      </w:r>
    </w:p>
    <w:sectPr w:rsidR="007B356A" w:rsidRPr="00084AB3" w:rsidSect="00815680">
      <w:pgSz w:w="12240" w:h="15840"/>
      <w:pgMar w:top="1134" w:right="567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DCA" w:rsidRDefault="002E7DCA" w:rsidP="007B356A">
      <w:pPr>
        <w:spacing w:after="0"/>
      </w:pPr>
      <w:r>
        <w:separator/>
      </w:r>
    </w:p>
  </w:endnote>
  <w:endnote w:type="continuationSeparator" w:id="1">
    <w:p w:rsidR="002E7DCA" w:rsidRDefault="002E7DCA" w:rsidP="007B35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DCA" w:rsidRDefault="002E7DCA">
      <w:r>
        <w:separator/>
      </w:r>
    </w:p>
  </w:footnote>
  <w:footnote w:type="continuationSeparator" w:id="1">
    <w:p w:rsidR="002E7DCA" w:rsidRDefault="002E7D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764FA12"/>
    <w:multiLevelType w:val="multilevel"/>
    <w:tmpl w:val="BA40C2A2"/>
    <w:lvl w:ilvl="0">
      <w:start w:val="8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A7B40506"/>
    <w:multiLevelType w:val="multilevel"/>
    <w:tmpl w:val="68D67BD6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ABF5A819"/>
    <w:multiLevelType w:val="multilevel"/>
    <w:tmpl w:val="B49A093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B17B36AE"/>
    <w:multiLevelType w:val="multilevel"/>
    <w:tmpl w:val="7520D08A"/>
    <w:lvl w:ilvl="0">
      <w:start w:val="27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7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7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7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7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7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7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BE0BE16D"/>
    <w:multiLevelType w:val="multilevel"/>
    <w:tmpl w:val="F39401E2"/>
    <w:lvl w:ilvl="0">
      <w:start w:val="2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D08C6800"/>
    <w:multiLevelType w:val="multilevel"/>
    <w:tmpl w:val="640E05CA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DFD7FA2A"/>
    <w:multiLevelType w:val="multilevel"/>
    <w:tmpl w:val="E7DA1A62"/>
    <w:lvl w:ilvl="0">
      <w:start w:val="2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E17F69BA"/>
    <w:multiLevelType w:val="multilevel"/>
    <w:tmpl w:val="98461B6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E3B565F9"/>
    <w:multiLevelType w:val="multilevel"/>
    <w:tmpl w:val="77E054A4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0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0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0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0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0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F881F1EA"/>
    <w:multiLevelType w:val="multilevel"/>
    <w:tmpl w:val="4142ED7A"/>
    <w:lvl w:ilvl="0">
      <w:start w:val="1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FA299C9E"/>
    <w:multiLevelType w:val="multilevel"/>
    <w:tmpl w:val="FC5850FA"/>
    <w:lvl w:ilvl="0">
      <w:start w:val="6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FCDB0D03"/>
    <w:multiLevelType w:val="multilevel"/>
    <w:tmpl w:val="C16E3BFC"/>
    <w:lvl w:ilvl="0">
      <w:start w:val="2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FD363333"/>
    <w:multiLevelType w:val="multilevel"/>
    <w:tmpl w:val="19DEBC50"/>
    <w:lvl w:ilvl="0">
      <w:start w:val="2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3D2B2F"/>
    <w:multiLevelType w:val="multilevel"/>
    <w:tmpl w:val="4BB850A8"/>
    <w:lvl w:ilvl="0">
      <w:start w:val="8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4BF938"/>
    <w:multiLevelType w:val="multilevel"/>
    <w:tmpl w:val="CE703A34"/>
    <w:lvl w:ilvl="0">
      <w:start w:val="1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E5B08A"/>
    <w:multiLevelType w:val="multilevel"/>
    <w:tmpl w:val="C24A2666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5ED0B2"/>
    <w:multiLevelType w:val="multilevel"/>
    <w:tmpl w:val="4DFAEF50"/>
    <w:lvl w:ilvl="0">
      <w:start w:val="3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0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0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0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0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0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0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BDD986"/>
    <w:multiLevelType w:val="multilevel"/>
    <w:tmpl w:val="A3BC12C2"/>
    <w:lvl w:ilvl="0">
      <w:start w:val="2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2419B5"/>
    <w:multiLevelType w:val="multilevel"/>
    <w:tmpl w:val="73888C20"/>
    <w:lvl w:ilvl="0">
      <w:start w:val="1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67AB0F8"/>
    <w:multiLevelType w:val="multilevel"/>
    <w:tmpl w:val="7910CE84"/>
    <w:lvl w:ilvl="0">
      <w:start w:val="7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7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7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7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7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7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B903F8"/>
    <w:multiLevelType w:val="multilevel"/>
    <w:tmpl w:val="6B3C7A80"/>
    <w:lvl w:ilvl="0">
      <w:start w:val="2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4CB76A"/>
    <w:multiLevelType w:val="multilevel"/>
    <w:tmpl w:val="02A25940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A86306"/>
    <w:multiLevelType w:val="multilevel"/>
    <w:tmpl w:val="B628C182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2B1F01"/>
    <w:multiLevelType w:val="multilevel"/>
    <w:tmpl w:val="7DDA9DF2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9C71D"/>
    <w:multiLevelType w:val="multilevel"/>
    <w:tmpl w:val="F24E4520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9D1853"/>
    <w:multiLevelType w:val="multilevel"/>
    <w:tmpl w:val="7F52EC06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CE0922"/>
    <w:multiLevelType w:val="multilevel"/>
    <w:tmpl w:val="3FD2B37C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E27E8C"/>
    <w:multiLevelType w:val="multilevel"/>
    <w:tmpl w:val="4B3EE43C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1A7F53"/>
    <w:multiLevelType w:val="multilevel"/>
    <w:tmpl w:val="9A6CCBD2"/>
    <w:lvl w:ilvl="0">
      <w:start w:val="1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5C6D76"/>
    <w:multiLevelType w:val="multilevel"/>
    <w:tmpl w:val="451EF878"/>
    <w:lvl w:ilvl="0">
      <w:start w:val="1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8F5FFF4"/>
    <w:multiLevelType w:val="multilevel"/>
    <w:tmpl w:val="4856690E"/>
    <w:lvl w:ilvl="0">
      <w:start w:val="18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8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8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8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8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8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8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5">
    <w:abstractNumId w:val="5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6">
    <w:abstractNumId w:val="2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7">
    <w:abstractNumId w:val="22"/>
  </w:num>
  <w:num w:numId="8">
    <w:abstractNumId w:val="27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9">
    <w:abstractNumId w:val="19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</w:num>
  <w:num w:numId="10">
    <w:abstractNumId w:val="13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</w:num>
  <w:num w:numId="11">
    <w:abstractNumId w:val="15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</w:num>
  <w:num w:numId="12">
    <w:abstractNumId w:val="22"/>
  </w:num>
  <w:num w:numId="13">
    <w:abstractNumId w:val="8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</w:num>
  <w:num w:numId="14">
    <w:abstractNumId w:val="25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6">
    <w:abstractNumId w:val="10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7">
    <w:abstractNumId w:val="24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</w:num>
  <w:num w:numId="18">
    <w:abstractNumId w:val="18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</w:num>
  <w:num w:numId="19">
    <w:abstractNumId w:val="26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</w:num>
  <w:num w:numId="20">
    <w:abstractNumId w:val="29"/>
    <w:lvlOverride w:ilvl="0">
      <w:startOverride w:val="15"/>
    </w:lvlOverride>
    <w:lvlOverride w:ilvl="1">
      <w:startOverride w:val="15"/>
    </w:lvlOverride>
    <w:lvlOverride w:ilvl="2">
      <w:startOverride w:val="15"/>
    </w:lvlOverride>
    <w:lvlOverride w:ilvl="3">
      <w:startOverride w:val="15"/>
    </w:lvlOverride>
    <w:lvlOverride w:ilvl="4">
      <w:startOverride w:val="15"/>
    </w:lvlOverride>
    <w:lvlOverride w:ilvl="5">
      <w:startOverride w:val="15"/>
    </w:lvlOverride>
    <w:lvlOverride w:ilvl="6">
      <w:startOverride w:val="15"/>
    </w:lvlOverride>
  </w:num>
  <w:num w:numId="21">
    <w:abstractNumId w:val="14"/>
    <w:lvlOverride w:ilvl="0">
      <w:startOverride w:val="16"/>
    </w:lvlOverride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</w:num>
  <w:num w:numId="22">
    <w:abstractNumId w:val="30"/>
    <w:lvlOverride w:ilvl="0">
      <w:startOverride w:val="18"/>
    </w:lvlOverride>
    <w:lvlOverride w:ilvl="1">
      <w:startOverride w:val="18"/>
    </w:lvlOverride>
    <w:lvlOverride w:ilvl="2">
      <w:startOverride w:val="18"/>
    </w:lvlOverride>
    <w:lvlOverride w:ilvl="3">
      <w:startOverride w:val="18"/>
    </w:lvlOverride>
    <w:lvlOverride w:ilvl="4">
      <w:startOverride w:val="18"/>
    </w:lvlOverride>
    <w:lvlOverride w:ilvl="5">
      <w:startOverride w:val="18"/>
    </w:lvlOverride>
    <w:lvlOverride w:ilvl="6">
      <w:startOverride w:val="18"/>
    </w:lvlOverride>
  </w:num>
  <w:num w:numId="23">
    <w:abstractNumId w:val="28"/>
    <w:lvlOverride w:ilvl="0">
      <w:startOverride w:val="19"/>
    </w:lvlOverride>
    <w:lvlOverride w:ilvl="1">
      <w:startOverride w:val="19"/>
    </w:lvlOverride>
    <w:lvlOverride w:ilvl="2">
      <w:startOverride w:val="19"/>
    </w:lvlOverride>
    <w:lvlOverride w:ilvl="3">
      <w:startOverride w:val="19"/>
    </w:lvlOverride>
    <w:lvlOverride w:ilvl="4">
      <w:startOverride w:val="19"/>
    </w:lvlOverride>
    <w:lvlOverride w:ilvl="5">
      <w:startOverride w:val="19"/>
    </w:lvlOverride>
    <w:lvlOverride w:ilvl="6">
      <w:startOverride w:val="19"/>
    </w:lvlOverride>
  </w:num>
  <w:num w:numId="24">
    <w:abstractNumId w:val="6"/>
    <w:lvlOverride w:ilvl="0">
      <w:startOverride w:val="21"/>
    </w:lvlOverride>
    <w:lvlOverride w:ilvl="1">
      <w:startOverride w:val="21"/>
    </w:lvlOverride>
    <w:lvlOverride w:ilvl="2">
      <w:startOverride w:val="21"/>
    </w:lvlOverride>
    <w:lvlOverride w:ilvl="3">
      <w:startOverride w:val="21"/>
    </w:lvlOverride>
    <w:lvlOverride w:ilvl="4">
      <w:startOverride w:val="21"/>
    </w:lvlOverride>
    <w:lvlOverride w:ilvl="5">
      <w:startOverride w:val="21"/>
    </w:lvlOverride>
    <w:lvlOverride w:ilvl="6">
      <w:startOverride w:val="21"/>
    </w:lvlOverride>
  </w:num>
  <w:num w:numId="25">
    <w:abstractNumId w:val="2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26">
    <w:abstractNumId w:val="2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27">
    <w:abstractNumId w:val="12"/>
    <w:lvlOverride w:ilvl="0">
      <w:startOverride w:val="22"/>
    </w:lvlOverride>
    <w:lvlOverride w:ilvl="1">
      <w:startOverride w:val="22"/>
    </w:lvlOverride>
    <w:lvlOverride w:ilvl="2">
      <w:startOverride w:val="22"/>
    </w:lvlOverride>
    <w:lvlOverride w:ilvl="3">
      <w:startOverride w:val="22"/>
    </w:lvlOverride>
    <w:lvlOverride w:ilvl="4">
      <w:startOverride w:val="22"/>
    </w:lvlOverride>
    <w:lvlOverride w:ilvl="5">
      <w:startOverride w:val="22"/>
    </w:lvlOverride>
    <w:lvlOverride w:ilvl="6">
      <w:startOverride w:val="22"/>
    </w:lvlOverride>
  </w:num>
  <w:num w:numId="28">
    <w:abstractNumId w:val="11"/>
    <w:lvlOverride w:ilvl="0">
      <w:startOverride w:val="23"/>
    </w:lvlOverride>
    <w:lvlOverride w:ilvl="1">
      <w:startOverride w:val="23"/>
    </w:lvlOverride>
    <w:lvlOverride w:ilvl="2">
      <w:startOverride w:val="23"/>
    </w:lvlOverride>
    <w:lvlOverride w:ilvl="3">
      <w:startOverride w:val="23"/>
    </w:lvlOverride>
    <w:lvlOverride w:ilvl="4">
      <w:startOverride w:val="23"/>
    </w:lvlOverride>
    <w:lvlOverride w:ilvl="5">
      <w:startOverride w:val="23"/>
    </w:lvlOverride>
    <w:lvlOverride w:ilvl="6">
      <w:startOverride w:val="23"/>
    </w:lvlOverride>
  </w:num>
  <w:num w:numId="29">
    <w:abstractNumId w:val="17"/>
    <w:lvlOverride w:ilvl="0">
      <w:startOverride w:val="24"/>
    </w:lvlOverride>
    <w:lvlOverride w:ilvl="1">
      <w:startOverride w:val="24"/>
    </w:lvlOverride>
    <w:lvlOverride w:ilvl="2">
      <w:startOverride w:val="24"/>
    </w:lvlOverride>
    <w:lvlOverride w:ilvl="3">
      <w:startOverride w:val="24"/>
    </w:lvlOverride>
    <w:lvlOverride w:ilvl="4">
      <w:startOverride w:val="24"/>
    </w:lvlOverride>
    <w:lvlOverride w:ilvl="5">
      <w:startOverride w:val="24"/>
    </w:lvlOverride>
    <w:lvlOverride w:ilvl="6">
      <w:startOverride w:val="24"/>
    </w:lvlOverride>
  </w:num>
  <w:num w:numId="30">
    <w:abstractNumId w:val="4"/>
    <w:lvlOverride w:ilvl="0">
      <w:startOverride w:val="25"/>
    </w:lvlOverride>
    <w:lvlOverride w:ilvl="1">
      <w:startOverride w:val="25"/>
    </w:lvlOverride>
    <w:lvlOverride w:ilvl="2">
      <w:startOverride w:val="25"/>
    </w:lvlOverride>
    <w:lvlOverride w:ilvl="3">
      <w:startOverride w:val="25"/>
    </w:lvlOverride>
    <w:lvlOverride w:ilvl="4">
      <w:startOverride w:val="25"/>
    </w:lvlOverride>
    <w:lvlOverride w:ilvl="5">
      <w:startOverride w:val="25"/>
    </w:lvlOverride>
    <w:lvlOverride w:ilvl="6">
      <w:startOverride w:val="25"/>
    </w:lvlOverride>
  </w:num>
  <w:num w:numId="31">
    <w:abstractNumId w:val="3"/>
    <w:lvlOverride w:ilvl="0">
      <w:startOverride w:val="27"/>
    </w:lvlOverride>
    <w:lvlOverride w:ilvl="1">
      <w:startOverride w:val="27"/>
    </w:lvlOverride>
    <w:lvlOverride w:ilvl="2">
      <w:startOverride w:val="27"/>
    </w:lvlOverride>
    <w:lvlOverride w:ilvl="3">
      <w:startOverride w:val="27"/>
    </w:lvlOverride>
    <w:lvlOverride w:ilvl="4">
      <w:startOverride w:val="27"/>
    </w:lvlOverride>
    <w:lvlOverride w:ilvl="5">
      <w:startOverride w:val="27"/>
    </w:lvlOverride>
    <w:lvlOverride w:ilvl="6">
      <w:startOverride w:val="27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3">
    <w:abstractNumId w:val="10"/>
    <w:lvlOverride w:ilvl="0">
      <w:startOverride w:val="5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34">
    <w:abstractNumId w:val="0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</w:num>
  <w:num w:numId="35">
    <w:abstractNumId w:val="16"/>
    <w:lvlOverride w:ilvl="0">
      <w:startOverride w:val="30"/>
    </w:lvlOverride>
    <w:lvlOverride w:ilvl="1">
      <w:startOverride w:val="30"/>
    </w:lvlOverride>
    <w:lvlOverride w:ilvl="2">
      <w:startOverride w:val="30"/>
    </w:lvlOverride>
    <w:lvlOverride w:ilvl="3">
      <w:startOverride w:val="30"/>
    </w:lvlOverride>
    <w:lvlOverride w:ilvl="4">
      <w:startOverride w:val="30"/>
    </w:lvlOverride>
    <w:lvlOverride w:ilvl="5">
      <w:startOverride w:val="30"/>
    </w:lvlOverride>
    <w:lvlOverride w:ilvl="6">
      <w:startOverride w:val="30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8">
    <w:abstractNumId w:val="2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0D07"/>
    <w:rsid w:val="00011C8B"/>
    <w:rsid w:val="00026D74"/>
    <w:rsid w:val="0008180B"/>
    <w:rsid w:val="00084AB3"/>
    <w:rsid w:val="000C2A2E"/>
    <w:rsid w:val="001B0542"/>
    <w:rsid w:val="002247BA"/>
    <w:rsid w:val="00252733"/>
    <w:rsid w:val="002672DB"/>
    <w:rsid w:val="0027601B"/>
    <w:rsid w:val="00277438"/>
    <w:rsid w:val="002E7DCA"/>
    <w:rsid w:val="0034053A"/>
    <w:rsid w:val="00421BCA"/>
    <w:rsid w:val="004E29B3"/>
    <w:rsid w:val="00513811"/>
    <w:rsid w:val="00542146"/>
    <w:rsid w:val="00546528"/>
    <w:rsid w:val="00590D07"/>
    <w:rsid w:val="006271B4"/>
    <w:rsid w:val="00683975"/>
    <w:rsid w:val="006C59A3"/>
    <w:rsid w:val="006E1965"/>
    <w:rsid w:val="006F0FEF"/>
    <w:rsid w:val="006F533E"/>
    <w:rsid w:val="00784D58"/>
    <w:rsid w:val="007B356A"/>
    <w:rsid w:val="00815680"/>
    <w:rsid w:val="008D6863"/>
    <w:rsid w:val="00922C2D"/>
    <w:rsid w:val="00A35584"/>
    <w:rsid w:val="00AB3083"/>
    <w:rsid w:val="00B86B75"/>
    <w:rsid w:val="00BC48D5"/>
    <w:rsid w:val="00C36279"/>
    <w:rsid w:val="00CF3162"/>
    <w:rsid w:val="00D03886"/>
    <w:rsid w:val="00E21090"/>
    <w:rsid w:val="00E315A3"/>
    <w:rsid w:val="00E4770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a">
    <w:name w:val="Normal"/>
    <w:qFormat/>
    <w:rsid w:val="007B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B356A"/>
    <w:pPr>
      <w:spacing w:before="180" w:after="180"/>
    </w:pPr>
  </w:style>
  <w:style w:type="paragraph" w:customStyle="1" w:styleId="FirstParagraph">
    <w:name w:val="First Paragraph"/>
    <w:basedOn w:val="a3"/>
    <w:next w:val="a3"/>
    <w:qFormat/>
    <w:rsid w:val="007B356A"/>
  </w:style>
  <w:style w:type="paragraph" w:customStyle="1" w:styleId="Compact">
    <w:name w:val="Compact"/>
    <w:basedOn w:val="a3"/>
    <w:qFormat/>
    <w:rsid w:val="007B356A"/>
    <w:pPr>
      <w:spacing w:before="36" w:after="36"/>
    </w:pPr>
  </w:style>
  <w:style w:type="paragraph" w:styleId="a4">
    <w:name w:val="Title"/>
    <w:basedOn w:val="a"/>
    <w:next w:val="a3"/>
    <w:link w:val="a5"/>
    <w:qFormat/>
    <w:rsid w:val="007B356A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6">
    <w:name w:val="Subtitle"/>
    <w:basedOn w:val="a4"/>
    <w:next w:val="a3"/>
    <w:qFormat/>
    <w:rsid w:val="007B356A"/>
    <w:pPr>
      <w:spacing w:before="240"/>
    </w:pPr>
    <w:rPr>
      <w:sz w:val="30"/>
      <w:szCs w:val="30"/>
    </w:rPr>
  </w:style>
  <w:style w:type="paragraph" w:customStyle="1" w:styleId="Author">
    <w:name w:val="Author"/>
    <w:next w:val="a3"/>
    <w:qFormat/>
    <w:rsid w:val="007B356A"/>
    <w:pPr>
      <w:keepNext/>
      <w:keepLines/>
      <w:jc w:val="center"/>
    </w:pPr>
  </w:style>
  <w:style w:type="paragraph" w:styleId="a7">
    <w:name w:val="Date"/>
    <w:next w:val="a3"/>
    <w:qFormat/>
    <w:rsid w:val="007B356A"/>
    <w:pPr>
      <w:keepNext/>
      <w:keepLines/>
      <w:jc w:val="center"/>
    </w:pPr>
  </w:style>
  <w:style w:type="paragraph" w:customStyle="1" w:styleId="Abstract">
    <w:name w:val="Abstract"/>
    <w:basedOn w:val="a"/>
    <w:next w:val="a3"/>
    <w:qFormat/>
    <w:rsid w:val="007B356A"/>
    <w:pPr>
      <w:keepNext/>
      <w:keepLines/>
      <w:spacing w:before="300" w:after="300"/>
    </w:pPr>
    <w:rPr>
      <w:sz w:val="20"/>
      <w:szCs w:val="20"/>
    </w:rPr>
  </w:style>
  <w:style w:type="paragraph" w:styleId="a8">
    <w:name w:val="Bibliography"/>
    <w:basedOn w:val="a"/>
    <w:qFormat/>
    <w:rsid w:val="007B356A"/>
  </w:style>
  <w:style w:type="paragraph" w:customStyle="1" w:styleId="11">
    <w:name w:val="Заголовок 11"/>
    <w:basedOn w:val="a"/>
    <w:next w:val="a3"/>
    <w:uiPriority w:val="9"/>
    <w:qFormat/>
    <w:rsid w:val="007B35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21">
    <w:name w:val="Заголовок 2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31">
    <w:name w:val="Заголовок 3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41">
    <w:name w:val="Заголовок 4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1">
    <w:name w:val="Заголовок 5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61">
    <w:name w:val="Заголовок 6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a9">
    <w:name w:val="Block Text"/>
    <w:basedOn w:val="a3"/>
    <w:next w:val="a3"/>
    <w:uiPriority w:val="9"/>
    <w:unhideWhenUsed/>
    <w:qFormat/>
    <w:rsid w:val="007B356A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customStyle="1" w:styleId="1">
    <w:name w:val="Текст сноски1"/>
    <w:basedOn w:val="a"/>
    <w:uiPriority w:val="9"/>
    <w:unhideWhenUsed/>
    <w:qFormat/>
    <w:rsid w:val="007B356A"/>
  </w:style>
  <w:style w:type="paragraph" w:customStyle="1" w:styleId="DefinitionTerm">
    <w:name w:val="Definition Term"/>
    <w:basedOn w:val="a"/>
    <w:next w:val="Definition"/>
    <w:rsid w:val="007B356A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7B356A"/>
  </w:style>
  <w:style w:type="paragraph" w:customStyle="1" w:styleId="10">
    <w:name w:val="Название объекта1"/>
    <w:basedOn w:val="a"/>
    <w:link w:val="aa"/>
    <w:rsid w:val="007B356A"/>
    <w:pPr>
      <w:spacing w:after="120"/>
    </w:pPr>
    <w:rPr>
      <w:i/>
    </w:rPr>
  </w:style>
  <w:style w:type="paragraph" w:customStyle="1" w:styleId="TableCaption">
    <w:name w:val="Table Caption"/>
    <w:basedOn w:val="10"/>
    <w:rsid w:val="007B356A"/>
    <w:pPr>
      <w:keepNext/>
    </w:pPr>
  </w:style>
  <w:style w:type="paragraph" w:customStyle="1" w:styleId="ImageCaption">
    <w:name w:val="Image Caption"/>
    <w:basedOn w:val="10"/>
    <w:rsid w:val="007B356A"/>
  </w:style>
  <w:style w:type="paragraph" w:customStyle="1" w:styleId="Figure">
    <w:name w:val="Figure"/>
    <w:basedOn w:val="a"/>
    <w:rsid w:val="007B356A"/>
  </w:style>
  <w:style w:type="paragraph" w:customStyle="1" w:styleId="FigurewithCaption">
    <w:name w:val="Figure with Caption"/>
    <w:basedOn w:val="Figure"/>
    <w:rsid w:val="007B356A"/>
    <w:pPr>
      <w:keepNext/>
    </w:pPr>
  </w:style>
  <w:style w:type="character" w:customStyle="1" w:styleId="aa">
    <w:name w:val="Основной текст Знак"/>
    <w:basedOn w:val="a0"/>
    <w:link w:val="10"/>
    <w:rsid w:val="007B356A"/>
  </w:style>
  <w:style w:type="character" w:customStyle="1" w:styleId="VerbatimChar">
    <w:name w:val="Verbatim Char"/>
    <w:basedOn w:val="aa"/>
    <w:link w:val="SourceCode"/>
    <w:rsid w:val="007B356A"/>
    <w:rPr>
      <w:rFonts w:ascii="Consolas" w:hAnsi="Consolas"/>
      <w:sz w:val="22"/>
    </w:rPr>
  </w:style>
  <w:style w:type="character" w:customStyle="1" w:styleId="12">
    <w:name w:val="Знак сноски1"/>
    <w:basedOn w:val="aa"/>
    <w:rsid w:val="007B356A"/>
    <w:rPr>
      <w:vertAlign w:val="superscript"/>
    </w:rPr>
  </w:style>
  <w:style w:type="character" w:styleId="ab">
    <w:name w:val="Hyperlink"/>
    <w:basedOn w:val="aa"/>
    <w:rsid w:val="007B356A"/>
    <w:rPr>
      <w:color w:val="4F81BD" w:themeColor="accent1"/>
    </w:rPr>
  </w:style>
  <w:style w:type="paragraph" w:styleId="ac">
    <w:name w:val="TOC Heading"/>
    <w:basedOn w:val="11"/>
    <w:next w:val="a3"/>
    <w:uiPriority w:val="39"/>
    <w:unhideWhenUsed/>
    <w:qFormat/>
    <w:rsid w:val="007B356A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7B356A"/>
    <w:pPr>
      <w:wordWrap w:val="0"/>
    </w:pPr>
  </w:style>
  <w:style w:type="character" w:customStyle="1" w:styleId="KeywordTok">
    <w:name w:val="KeywordTok"/>
    <w:basedOn w:val="VerbatimChar"/>
    <w:rsid w:val="007B356A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7B356A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7B356A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7B356A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7B356A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7B356A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7B356A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7B356A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7B356A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7B356A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7B356A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7B356A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7B356A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7B356A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7B356A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7B356A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7B356A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7B356A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7B356A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7B356A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7B356A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7B356A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7B356A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7B356A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7B356A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7B356A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7B356A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7B356A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7B356A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7B356A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7B356A"/>
    <w:rPr>
      <w:rFonts w:ascii="Consolas" w:hAnsi="Consolas"/>
      <w:sz w:val="22"/>
    </w:rPr>
  </w:style>
  <w:style w:type="character" w:customStyle="1" w:styleId="a5">
    <w:name w:val="Название Знак"/>
    <w:basedOn w:val="a0"/>
    <w:link w:val="a4"/>
    <w:rsid w:val="006C59A3"/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6535</Words>
  <Characters>37254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 Козлов</dc:creator>
  <cp:lastModifiedBy>AdmNC</cp:lastModifiedBy>
  <cp:revision>5</cp:revision>
  <dcterms:created xsi:type="dcterms:W3CDTF">2019-06-28T01:53:00Z</dcterms:created>
  <dcterms:modified xsi:type="dcterms:W3CDTF">2019-06-28T08:48:00Z</dcterms:modified>
</cp:coreProperties>
</file>